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4D61DD65" w:rsidR="009B038D" w:rsidRPr="00D07DAE" w:rsidRDefault="00E5463A" w:rsidP="00751C8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Occupied Palestinian Territories: </w:t>
      </w:r>
      <w:r w:rsidR="00331387">
        <w:rPr>
          <w:rFonts w:asciiTheme="majorHAnsi" w:hAnsiTheme="majorHAnsi" w:cstheme="majorHAnsi"/>
          <w:b/>
        </w:rPr>
        <w:t xml:space="preserve">Israel’s coercive measures </w:t>
      </w:r>
      <w:r w:rsidR="00751C80" w:rsidRPr="00D07DAE">
        <w:rPr>
          <w:rFonts w:asciiTheme="majorHAnsi" w:hAnsiTheme="majorHAnsi" w:cstheme="majorHAnsi"/>
          <w:b/>
        </w:rPr>
        <w:t>undermine people’s health in Masafer Yatta</w:t>
      </w:r>
      <w:r w:rsidR="00751C80">
        <w:rPr>
          <w:rFonts w:asciiTheme="majorHAnsi" w:hAnsiTheme="majorHAnsi" w:cstheme="majorHAnsi"/>
          <w:b/>
        </w:rPr>
        <w:t xml:space="preserve">, an </w:t>
      </w:r>
      <w:r w:rsidR="00751C80" w:rsidRPr="00751C80">
        <w:rPr>
          <w:rFonts w:asciiTheme="majorHAnsi" w:hAnsiTheme="majorHAnsi" w:cstheme="majorHAnsi"/>
          <w:b/>
        </w:rPr>
        <w:t>MSF’s report reveals</w:t>
      </w:r>
    </w:p>
    <w:p w14:paraId="00000003" w14:textId="77777777" w:rsidR="009B038D" w:rsidRPr="00D07DAE" w:rsidRDefault="009B038D" w:rsidP="00751C80">
      <w:pPr>
        <w:rPr>
          <w:rFonts w:asciiTheme="majorHAnsi" w:hAnsiTheme="majorHAnsi" w:cstheme="majorHAnsi"/>
          <w:b/>
        </w:rPr>
      </w:pPr>
    </w:p>
    <w:p w14:paraId="00000004" w14:textId="4DDA971A" w:rsidR="009B038D" w:rsidRPr="00D07DAE" w:rsidRDefault="00751C80" w:rsidP="00751C80">
      <w:pPr>
        <w:jc w:val="both"/>
        <w:rPr>
          <w:rFonts w:asciiTheme="majorHAnsi" w:hAnsiTheme="majorHAnsi" w:cstheme="majorHAnsi"/>
        </w:rPr>
      </w:pPr>
      <w:r w:rsidRPr="00D07DAE">
        <w:rPr>
          <w:rFonts w:asciiTheme="majorHAnsi" w:hAnsiTheme="majorHAnsi" w:cstheme="majorHAnsi"/>
          <w:i/>
        </w:rPr>
        <w:t>Jerusalem/Masafer Yatta, Occupied Palestinian Territor</w:t>
      </w:r>
      <w:r w:rsidR="00E5463A">
        <w:rPr>
          <w:rFonts w:asciiTheme="majorHAnsi" w:hAnsiTheme="majorHAnsi" w:cstheme="majorHAnsi"/>
          <w:i/>
        </w:rPr>
        <w:t>ies</w:t>
      </w:r>
      <w:r w:rsidRPr="00D07DAE">
        <w:rPr>
          <w:rFonts w:asciiTheme="majorHAnsi" w:hAnsiTheme="majorHAnsi" w:cstheme="majorHAnsi"/>
          <w:i/>
        </w:rPr>
        <w:t xml:space="preserve">, </w:t>
      </w:r>
      <w:r w:rsidR="005D04D3" w:rsidRPr="005D04D3">
        <w:rPr>
          <w:rFonts w:asciiTheme="majorHAnsi" w:hAnsiTheme="majorHAnsi" w:cstheme="majorHAnsi"/>
          <w:i/>
        </w:rPr>
        <w:t>3</w:t>
      </w:r>
      <w:r w:rsidR="00E5463A" w:rsidRPr="005D04D3">
        <w:rPr>
          <w:rFonts w:asciiTheme="majorHAnsi" w:hAnsiTheme="majorHAnsi" w:cstheme="majorHAnsi"/>
          <w:i/>
        </w:rPr>
        <w:t xml:space="preserve"> </w:t>
      </w:r>
      <w:r w:rsidRPr="005D04D3">
        <w:rPr>
          <w:rFonts w:asciiTheme="majorHAnsi" w:hAnsiTheme="majorHAnsi" w:cstheme="majorHAnsi"/>
          <w:i/>
        </w:rPr>
        <w:t>April 2023</w:t>
      </w:r>
      <w:r w:rsidRPr="00D07DAE">
        <w:rPr>
          <w:rFonts w:asciiTheme="majorHAnsi" w:hAnsiTheme="majorHAnsi" w:cstheme="majorHAnsi"/>
          <w:i/>
        </w:rPr>
        <w:t xml:space="preserve"> </w:t>
      </w:r>
      <w:r w:rsidR="00E5463A">
        <w:rPr>
          <w:rFonts w:asciiTheme="majorHAnsi" w:hAnsiTheme="majorHAnsi" w:cstheme="majorHAnsi"/>
          <w:i/>
        </w:rPr>
        <w:t>–</w:t>
      </w:r>
      <w:r w:rsidRPr="00D07DAE">
        <w:rPr>
          <w:rFonts w:asciiTheme="majorHAnsi" w:hAnsiTheme="majorHAnsi" w:cstheme="majorHAnsi"/>
          <w:i/>
        </w:rPr>
        <w:t xml:space="preserve"> </w:t>
      </w:r>
      <w:r w:rsidR="00F720E9">
        <w:rPr>
          <w:rFonts w:asciiTheme="majorHAnsi" w:hAnsiTheme="majorHAnsi" w:cstheme="majorHAnsi"/>
          <w:iCs/>
        </w:rPr>
        <w:t>Li</w:t>
      </w:r>
      <w:r w:rsidR="00E5463A" w:rsidRPr="006E04DE">
        <w:rPr>
          <w:rFonts w:asciiTheme="majorHAnsi" w:hAnsiTheme="majorHAnsi" w:cstheme="majorHAnsi"/>
          <w:iCs/>
        </w:rPr>
        <w:t xml:space="preserve">ving </w:t>
      </w:r>
      <w:r w:rsidR="00F720E9">
        <w:rPr>
          <w:rFonts w:asciiTheme="majorHAnsi" w:hAnsiTheme="majorHAnsi" w:cstheme="majorHAnsi"/>
          <w:iCs/>
        </w:rPr>
        <w:t xml:space="preserve">in </w:t>
      </w:r>
      <w:r w:rsidR="00E5463A">
        <w:rPr>
          <w:rFonts w:asciiTheme="majorHAnsi" w:hAnsiTheme="majorHAnsi" w:cstheme="majorHAnsi"/>
        </w:rPr>
        <w:t>c</w:t>
      </w:r>
      <w:r w:rsidRPr="00D07DAE">
        <w:rPr>
          <w:rFonts w:asciiTheme="majorHAnsi" w:hAnsiTheme="majorHAnsi" w:cstheme="majorHAnsi"/>
        </w:rPr>
        <w:t>onstant fear of evict</w:t>
      </w:r>
      <w:r w:rsidR="00E5463A">
        <w:rPr>
          <w:rFonts w:asciiTheme="majorHAnsi" w:hAnsiTheme="majorHAnsi" w:cstheme="majorHAnsi"/>
        </w:rPr>
        <w:t>ion</w:t>
      </w:r>
      <w:r w:rsidR="00F720E9">
        <w:rPr>
          <w:rFonts w:asciiTheme="majorHAnsi" w:hAnsiTheme="majorHAnsi" w:cstheme="majorHAnsi"/>
        </w:rPr>
        <w:t xml:space="preserve">, seeing </w:t>
      </w:r>
      <w:r w:rsidR="00E5463A">
        <w:rPr>
          <w:rFonts w:asciiTheme="majorHAnsi" w:hAnsiTheme="majorHAnsi" w:cstheme="majorHAnsi"/>
        </w:rPr>
        <w:t xml:space="preserve">their homes demolished and </w:t>
      </w:r>
      <w:r w:rsidR="00F720E9">
        <w:rPr>
          <w:rFonts w:asciiTheme="majorHAnsi" w:hAnsiTheme="majorHAnsi" w:cstheme="majorHAnsi"/>
        </w:rPr>
        <w:t xml:space="preserve">having </w:t>
      </w:r>
      <w:r w:rsidR="00E5463A">
        <w:rPr>
          <w:rFonts w:asciiTheme="majorHAnsi" w:hAnsiTheme="majorHAnsi" w:cstheme="majorHAnsi"/>
        </w:rPr>
        <w:t xml:space="preserve">their </w:t>
      </w:r>
      <w:r w:rsidRPr="00D07DAE">
        <w:rPr>
          <w:rFonts w:asciiTheme="majorHAnsi" w:hAnsiTheme="majorHAnsi" w:cstheme="majorHAnsi"/>
        </w:rPr>
        <w:t>movement</w:t>
      </w:r>
      <w:r w:rsidR="00E5463A">
        <w:rPr>
          <w:rFonts w:asciiTheme="majorHAnsi" w:hAnsiTheme="majorHAnsi" w:cstheme="majorHAnsi"/>
        </w:rPr>
        <w:t>s</w:t>
      </w:r>
      <w:r w:rsidRPr="00D07DAE">
        <w:rPr>
          <w:rFonts w:asciiTheme="majorHAnsi" w:hAnsiTheme="majorHAnsi" w:cstheme="majorHAnsi"/>
        </w:rPr>
        <w:t xml:space="preserve"> restrict</w:t>
      </w:r>
      <w:r w:rsidR="00E5463A">
        <w:rPr>
          <w:rFonts w:asciiTheme="majorHAnsi" w:hAnsiTheme="majorHAnsi" w:cstheme="majorHAnsi"/>
        </w:rPr>
        <w:t>ed</w:t>
      </w:r>
      <w:r w:rsidRPr="00D07DAE">
        <w:rPr>
          <w:rFonts w:asciiTheme="majorHAnsi" w:hAnsiTheme="majorHAnsi" w:cstheme="majorHAnsi"/>
        </w:rPr>
        <w:t xml:space="preserve"> are </w:t>
      </w:r>
      <w:r w:rsidR="00E5463A">
        <w:rPr>
          <w:rFonts w:asciiTheme="majorHAnsi" w:hAnsiTheme="majorHAnsi" w:cstheme="majorHAnsi"/>
        </w:rPr>
        <w:t xml:space="preserve">some of the </w:t>
      </w:r>
      <w:r w:rsidRPr="00D07DAE">
        <w:rPr>
          <w:rFonts w:asciiTheme="majorHAnsi" w:hAnsiTheme="majorHAnsi" w:cstheme="majorHAnsi"/>
        </w:rPr>
        <w:t xml:space="preserve">challenges </w:t>
      </w:r>
      <w:r w:rsidR="00E5463A">
        <w:rPr>
          <w:rFonts w:asciiTheme="majorHAnsi" w:hAnsiTheme="majorHAnsi" w:cstheme="majorHAnsi"/>
        </w:rPr>
        <w:t xml:space="preserve">faced by </w:t>
      </w:r>
      <w:r w:rsidRPr="00D07DAE">
        <w:rPr>
          <w:rFonts w:asciiTheme="majorHAnsi" w:hAnsiTheme="majorHAnsi" w:cstheme="majorHAnsi"/>
        </w:rPr>
        <w:t xml:space="preserve">Palestinians in </w:t>
      </w:r>
      <w:r w:rsidR="00F720E9">
        <w:rPr>
          <w:rFonts w:asciiTheme="majorHAnsi" w:hAnsiTheme="majorHAnsi" w:cstheme="majorHAnsi"/>
        </w:rPr>
        <w:t xml:space="preserve">and around </w:t>
      </w:r>
      <w:r w:rsidRPr="00D07DAE">
        <w:rPr>
          <w:rFonts w:asciiTheme="majorHAnsi" w:hAnsiTheme="majorHAnsi" w:cstheme="majorHAnsi"/>
        </w:rPr>
        <w:t>Masafer Yatta, in the southern West Bank</w:t>
      </w:r>
      <w:r w:rsidR="00E5463A">
        <w:rPr>
          <w:rFonts w:asciiTheme="majorHAnsi" w:hAnsiTheme="majorHAnsi" w:cstheme="majorHAnsi"/>
        </w:rPr>
        <w:t xml:space="preserve"> of the Occupied Palestinian Territories. </w:t>
      </w:r>
      <w:r w:rsidRPr="00D07DAE">
        <w:rPr>
          <w:rFonts w:asciiTheme="majorHAnsi" w:hAnsiTheme="majorHAnsi" w:cstheme="majorHAnsi"/>
        </w:rPr>
        <w:t xml:space="preserve">In its new report </w:t>
      </w:r>
      <w:r w:rsidRPr="006E04DE">
        <w:rPr>
          <w:rFonts w:asciiTheme="majorHAnsi" w:hAnsiTheme="majorHAnsi" w:cstheme="majorHAnsi"/>
          <w:i/>
          <w:iCs/>
        </w:rPr>
        <w:t xml:space="preserve">The </w:t>
      </w:r>
      <w:r w:rsidR="00E5463A" w:rsidRPr="006E04DE">
        <w:rPr>
          <w:rFonts w:asciiTheme="majorHAnsi" w:hAnsiTheme="majorHAnsi" w:cstheme="majorHAnsi"/>
          <w:i/>
          <w:iCs/>
        </w:rPr>
        <w:t>u</w:t>
      </w:r>
      <w:r w:rsidRPr="006E04DE">
        <w:rPr>
          <w:rFonts w:asciiTheme="majorHAnsi" w:hAnsiTheme="majorHAnsi" w:cstheme="majorHAnsi"/>
          <w:i/>
          <w:iCs/>
        </w:rPr>
        <w:t xml:space="preserve">nbearable </w:t>
      </w:r>
      <w:r w:rsidR="00E5463A" w:rsidRPr="006E04DE">
        <w:rPr>
          <w:rFonts w:asciiTheme="majorHAnsi" w:hAnsiTheme="majorHAnsi" w:cstheme="majorHAnsi"/>
          <w:i/>
          <w:iCs/>
        </w:rPr>
        <w:t>l</w:t>
      </w:r>
      <w:r w:rsidRPr="006E04DE">
        <w:rPr>
          <w:rFonts w:asciiTheme="majorHAnsi" w:hAnsiTheme="majorHAnsi" w:cstheme="majorHAnsi"/>
          <w:i/>
          <w:iCs/>
        </w:rPr>
        <w:t>ife:</w:t>
      </w:r>
      <w:r>
        <w:rPr>
          <w:rFonts w:asciiTheme="majorHAnsi" w:hAnsiTheme="majorHAnsi" w:cstheme="majorHAnsi"/>
          <w:i/>
          <w:iCs/>
        </w:rPr>
        <w:t xml:space="preserve"> t</w:t>
      </w:r>
      <w:r w:rsidR="006E04DE" w:rsidRPr="006E04DE">
        <w:rPr>
          <w:rFonts w:asciiTheme="majorHAnsi" w:hAnsiTheme="majorHAnsi" w:cstheme="majorHAnsi"/>
          <w:i/>
          <w:iCs/>
        </w:rPr>
        <w:t>he health impacts of the Israeli measures to forcibly evict the residents of Masafer Yatta</w:t>
      </w:r>
      <w:r w:rsidRPr="00D07DAE">
        <w:rPr>
          <w:rFonts w:asciiTheme="majorHAnsi" w:hAnsiTheme="majorHAnsi" w:cstheme="majorHAnsi"/>
        </w:rPr>
        <w:t xml:space="preserve">, </w:t>
      </w:r>
      <w:r w:rsidR="006E04DE">
        <w:rPr>
          <w:rFonts w:asciiTheme="majorHAnsi" w:hAnsiTheme="majorHAnsi" w:cstheme="majorHAnsi"/>
        </w:rPr>
        <w:t xml:space="preserve">the </w:t>
      </w:r>
      <w:r w:rsidR="00E5463A">
        <w:rPr>
          <w:rFonts w:asciiTheme="majorHAnsi" w:hAnsiTheme="majorHAnsi" w:cstheme="majorHAnsi"/>
        </w:rPr>
        <w:t xml:space="preserve">international medical organisation </w:t>
      </w:r>
      <w:r w:rsidRPr="00D07DAE">
        <w:rPr>
          <w:rFonts w:asciiTheme="majorHAnsi" w:hAnsiTheme="majorHAnsi" w:cstheme="majorHAnsi"/>
        </w:rPr>
        <w:t xml:space="preserve">Doctors Without Borders (MSF) sheds light on the extraordinary pressure applied by </w:t>
      </w:r>
      <w:r w:rsidR="00F720E9">
        <w:rPr>
          <w:rFonts w:asciiTheme="majorHAnsi" w:hAnsiTheme="majorHAnsi" w:cstheme="majorHAnsi"/>
        </w:rPr>
        <w:t>I</w:t>
      </w:r>
      <w:r w:rsidRPr="00D07DAE">
        <w:rPr>
          <w:rFonts w:asciiTheme="majorHAnsi" w:hAnsiTheme="majorHAnsi" w:cstheme="majorHAnsi"/>
        </w:rPr>
        <w:t xml:space="preserve">sraeli authorities to push </w:t>
      </w:r>
      <w:r w:rsidR="00F720E9">
        <w:rPr>
          <w:rFonts w:asciiTheme="majorHAnsi" w:hAnsiTheme="majorHAnsi" w:cstheme="majorHAnsi"/>
        </w:rPr>
        <w:t xml:space="preserve">local communities </w:t>
      </w:r>
      <w:r w:rsidRPr="00D07DAE">
        <w:rPr>
          <w:rFonts w:asciiTheme="majorHAnsi" w:hAnsiTheme="majorHAnsi" w:cstheme="majorHAnsi"/>
        </w:rPr>
        <w:t xml:space="preserve">to leave the area and </w:t>
      </w:r>
      <w:r w:rsidR="00F720E9">
        <w:rPr>
          <w:rFonts w:asciiTheme="majorHAnsi" w:hAnsiTheme="majorHAnsi" w:cstheme="majorHAnsi"/>
        </w:rPr>
        <w:t xml:space="preserve">the </w:t>
      </w:r>
      <w:r w:rsidRPr="00D07DAE">
        <w:rPr>
          <w:rFonts w:asciiTheme="majorHAnsi" w:hAnsiTheme="majorHAnsi" w:cstheme="majorHAnsi"/>
        </w:rPr>
        <w:t xml:space="preserve">impact </w:t>
      </w:r>
      <w:r w:rsidR="007E5E72">
        <w:rPr>
          <w:rFonts w:asciiTheme="majorHAnsi" w:hAnsiTheme="majorHAnsi" w:cstheme="majorHAnsi"/>
        </w:rPr>
        <w:t xml:space="preserve">of this </w:t>
      </w:r>
      <w:r w:rsidRPr="00D07DAE">
        <w:rPr>
          <w:rFonts w:asciiTheme="majorHAnsi" w:hAnsiTheme="majorHAnsi" w:cstheme="majorHAnsi"/>
        </w:rPr>
        <w:t xml:space="preserve">on </w:t>
      </w:r>
      <w:r w:rsidR="00F720E9">
        <w:rPr>
          <w:rFonts w:asciiTheme="majorHAnsi" w:hAnsiTheme="majorHAnsi" w:cstheme="majorHAnsi"/>
        </w:rPr>
        <w:t xml:space="preserve">people’s </w:t>
      </w:r>
      <w:r w:rsidRPr="00D07DAE">
        <w:rPr>
          <w:rFonts w:asciiTheme="majorHAnsi" w:hAnsiTheme="majorHAnsi" w:cstheme="majorHAnsi"/>
        </w:rPr>
        <w:t xml:space="preserve">physical and mental health. </w:t>
      </w:r>
    </w:p>
    <w:p w14:paraId="00000005" w14:textId="77777777" w:rsidR="009B038D" w:rsidRPr="00D07DAE" w:rsidRDefault="009B038D" w:rsidP="00751C80">
      <w:pPr>
        <w:rPr>
          <w:rFonts w:asciiTheme="majorHAnsi" w:hAnsiTheme="majorHAnsi" w:cstheme="majorHAnsi"/>
        </w:rPr>
      </w:pPr>
    </w:p>
    <w:p w14:paraId="02BFFF34" w14:textId="2D466D48" w:rsidR="007E5E72" w:rsidRDefault="00751C80" w:rsidP="00751C80">
      <w:pPr>
        <w:rPr>
          <w:rFonts w:asciiTheme="majorHAnsi" w:hAnsiTheme="majorHAnsi" w:cstheme="majorHAnsi"/>
        </w:rPr>
      </w:pPr>
      <w:r w:rsidRPr="00D07DAE">
        <w:rPr>
          <w:rFonts w:asciiTheme="majorHAnsi" w:hAnsiTheme="majorHAnsi" w:cstheme="majorHAnsi"/>
        </w:rPr>
        <w:t>“If I lose my land</w:t>
      </w:r>
      <w:r w:rsidR="00F720E9">
        <w:rPr>
          <w:rFonts w:asciiTheme="majorHAnsi" w:hAnsiTheme="majorHAnsi" w:cstheme="majorHAnsi"/>
        </w:rPr>
        <w:t>,</w:t>
      </w:r>
      <w:r w:rsidRPr="00D07DAE">
        <w:rPr>
          <w:rFonts w:asciiTheme="majorHAnsi" w:hAnsiTheme="majorHAnsi" w:cstheme="majorHAnsi"/>
        </w:rPr>
        <w:t xml:space="preserve"> I lose my life,” said </w:t>
      </w:r>
      <w:r w:rsidR="00F720E9">
        <w:rPr>
          <w:rFonts w:asciiTheme="majorHAnsi" w:hAnsiTheme="majorHAnsi" w:cstheme="majorHAnsi"/>
        </w:rPr>
        <w:t xml:space="preserve">one </w:t>
      </w:r>
      <w:r w:rsidRPr="00D07DAE">
        <w:rPr>
          <w:rFonts w:asciiTheme="majorHAnsi" w:hAnsiTheme="majorHAnsi" w:cstheme="majorHAnsi"/>
        </w:rPr>
        <w:t xml:space="preserve">resident of </w:t>
      </w:r>
      <w:r w:rsidR="00F720E9">
        <w:rPr>
          <w:rFonts w:asciiTheme="majorHAnsi" w:hAnsiTheme="majorHAnsi" w:cstheme="majorHAnsi"/>
        </w:rPr>
        <w:t xml:space="preserve">Al-Majaz village in </w:t>
      </w:r>
      <w:r w:rsidRPr="00D07DAE">
        <w:rPr>
          <w:rFonts w:asciiTheme="majorHAnsi" w:hAnsiTheme="majorHAnsi" w:cstheme="majorHAnsi"/>
        </w:rPr>
        <w:t>Masafer Yatta</w:t>
      </w:r>
      <w:r w:rsidR="00F720E9">
        <w:rPr>
          <w:rFonts w:asciiTheme="majorHAnsi" w:hAnsiTheme="majorHAnsi" w:cstheme="majorHAnsi"/>
        </w:rPr>
        <w:t xml:space="preserve">, </w:t>
      </w:r>
      <w:r w:rsidRPr="00D07DAE">
        <w:rPr>
          <w:rFonts w:asciiTheme="majorHAnsi" w:hAnsiTheme="majorHAnsi" w:cstheme="majorHAnsi"/>
        </w:rPr>
        <w:t>summari</w:t>
      </w:r>
      <w:r w:rsidR="00F720E9">
        <w:rPr>
          <w:rFonts w:asciiTheme="majorHAnsi" w:hAnsiTheme="majorHAnsi" w:cstheme="majorHAnsi"/>
        </w:rPr>
        <w:t>s</w:t>
      </w:r>
      <w:r w:rsidRPr="00D07DAE">
        <w:rPr>
          <w:rFonts w:asciiTheme="majorHAnsi" w:hAnsiTheme="majorHAnsi" w:cstheme="majorHAnsi"/>
        </w:rPr>
        <w:t xml:space="preserve">ing </w:t>
      </w:r>
      <w:r w:rsidR="00F720E9">
        <w:rPr>
          <w:rFonts w:asciiTheme="majorHAnsi" w:hAnsiTheme="majorHAnsi" w:cstheme="majorHAnsi"/>
        </w:rPr>
        <w:t xml:space="preserve">how much is at </w:t>
      </w:r>
      <w:r w:rsidRPr="00D07DAE">
        <w:rPr>
          <w:rFonts w:asciiTheme="majorHAnsi" w:hAnsiTheme="majorHAnsi" w:cstheme="majorHAnsi"/>
        </w:rPr>
        <w:t xml:space="preserve">stake for the affected communities. </w:t>
      </w:r>
    </w:p>
    <w:p w14:paraId="3F12D18B" w14:textId="77777777" w:rsidR="007E5E72" w:rsidRDefault="007E5E72" w:rsidP="00751C80">
      <w:pPr>
        <w:rPr>
          <w:rFonts w:asciiTheme="majorHAnsi" w:hAnsiTheme="majorHAnsi" w:cstheme="majorHAnsi"/>
        </w:rPr>
      </w:pPr>
    </w:p>
    <w:p w14:paraId="00000006" w14:textId="5876CB37" w:rsidR="009B038D" w:rsidRPr="00D07DAE" w:rsidRDefault="00F720E9" w:rsidP="00751C80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As well as </w:t>
      </w:r>
      <w:r w:rsidRPr="00D07DAE">
        <w:rPr>
          <w:rFonts w:asciiTheme="majorHAnsi" w:hAnsiTheme="majorHAnsi" w:cstheme="majorHAnsi"/>
        </w:rPr>
        <w:t>the threat of eviction</w:t>
      </w:r>
      <w:r>
        <w:rPr>
          <w:rFonts w:asciiTheme="majorHAnsi" w:hAnsiTheme="majorHAnsi" w:cstheme="majorHAnsi"/>
        </w:rPr>
        <w:t xml:space="preserve"> from their homes</w:t>
      </w:r>
      <w:r w:rsidRPr="00D07DAE">
        <w:rPr>
          <w:rFonts w:asciiTheme="majorHAnsi" w:hAnsiTheme="majorHAnsi" w:cstheme="majorHAnsi"/>
        </w:rPr>
        <w:t xml:space="preserve">, residents </w:t>
      </w:r>
      <w:r>
        <w:rPr>
          <w:rFonts w:asciiTheme="majorHAnsi" w:hAnsiTheme="majorHAnsi" w:cstheme="majorHAnsi"/>
        </w:rPr>
        <w:t xml:space="preserve">live </w:t>
      </w:r>
      <w:r w:rsidRPr="00D07DAE">
        <w:rPr>
          <w:rFonts w:asciiTheme="majorHAnsi" w:hAnsiTheme="majorHAnsi" w:cstheme="majorHAnsi"/>
        </w:rPr>
        <w:t>under constant threat of violence. “Soldiers enter villages at night, enforce curfews and other movement restrictions, conduct military training near living areas, confiscate vehicles and demolish homes</w:t>
      </w:r>
      <w:r w:rsidR="00987150">
        <w:rPr>
          <w:rFonts w:asciiTheme="majorHAnsi" w:hAnsiTheme="majorHAnsi" w:cstheme="majorHAnsi"/>
        </w:rPr>
        <w:t>,</w:t>
      </w:r>
      <w:r w:rsidRPr="00D07DAE">
        <w:rPr>
          <w:rFonts w:asciiTheme="majorHAnsi" w:hAnsiTheme="majorHAnsi" w:cstheme="majorHAnsi"/>
        </w:rPr>
        <w:t xml:space="preserve">” </w:t>
      </w:r>
      <w:r>
        <w:rPr>
          <w:rFonts w:asciiTheme="majorHAnsi" w:hAnsiTheme="majorHAnsi" w:cstheme="majorHAnsi"/>
        </w:rPr>
        <w:t xml:space="preserve">says </w:t>
      </w:r>
      <w:r w:rsidRPr="00D07DAE">
        <w:rPr>
          <w:rFonts w:asciiTheme="majorHAnsi" w:hAnsiTheme="majorHAnsi" w:cstheme="majorHAnsi"/>
        </w:rPr>
        <w:t>David Cantero Pérez, MSF head of mission in the Occupied Palestinian Territor</w:t>
      </w:r>
      <w:r>
        <w:rPr>
          <w:rFonts w:asciiTheme="majorHAnsi" w:hAnsiTheme="majorHAnsi" w:cstheme="majorHAnsi"/>
        </w:rPr>
        <w:t>ies</w:t>
      </w:r>
      <w:r w:rsidRPr="00D07DAE">
        <w:rPr>
          <w:rFonts w:asciiTheme="majorHAnsi" w:hAnsiTheme="majorHAnsi" w:cstheme="majorHAnsi"/>
        </w:rPr>
        <w:t>.</w:t>
      </w:r>
      <w:r w:rsidR="00CF030C">
        <w:rPr>
          <w:rFonts w:asciiTheme="majorHAnsi" w:hAnsiTheme="majorHAnsi" w:cstheme="majorHAnsi"/>
        </w:rPr>
        <w:t xml:space="preserve"> “T</w:t>
      </w:r>
      <w:r w:rsidR="00CF030C" w:rsidRPr="00D07DAE">
        <w:rPr>
          <w:rFonts w:asciiTheme="majorHAnsi" w:hAnsiTheme="majorHAnsi" w:cstheme="majorHAnsi"/>
        </w:rPr>
        <w:t>hey make life unbearable for residents</w:t>
      </w:r>
      <w:r w:rsidR="00CF030C">
        <w:rPr>
          <w:rFonts w:asciiTheme="majorHAnsi" w:hAnsiTheme="majorHAnsi" w:cstheme="majorHAnsi"/>
        </w:rPr>
        <w:t>.</w:t>
      </w:r>
      <w:r w:rsidR="00331387">
        <w:rPr>
          <w:rFonts w:asciiTheme="majorHAnsi" w:hAnsiTheme="majorHAnsi" w:cstheme="majorHAnsi"/>
        </w:rPr>
        <w:t xml:space="preserve">” </w:t>
      </w:r>
      <w:r w:rsidR="00CF030C">
        <w:rPr>
          <w:rFonts w:asciiTheme="majorHAnsi" w:hAnsiTheme="majorHAnsi" w:cstheme="majorHAnsi"/>
        </w:rPr>
        <w:t xml:space="preserve"> </w:t>
      </w:r>
    </w:p>
    <w:p w14:paraId="00000007" w14:textId="77777777" w:rsidR="009B038D" w:rsidRPr="00D07DAE" w:rsidRDefault="009B038D" w:rsidP="00751C80">
      <w:pPr>
        <w:rPr>
          <w:rFonts w:asciiTheme="majorHAnsi" w:hAnsiTheme="majorHAnsi" w:cstheme="majorHAnsi"/>
        </w:rPr>
      </w:pPr>
    </w:p>
    <w:p w14:paraId="00000009" w14:textId="668D9220" w:rsidR="009B038D" w:rsidRDefault="00751C80" w:rsidP="00751C80">
      <w:pPr>
        <w:jc w:val="both"/>
        <w:rPr>
          <w:rFonts w:asciiTheme="majorHAnsi" w:hAnsiTheme="majorHAnsi" w:cstheme="majorHAnsi"/>
        </w:rPr>
      </w:pPr>
      <w:r w:rsidRPr="00D07DAE">
        <w:rPr>
          <w:rFonts w:asciiTheme="majorHAnsi" w:hAnsiTheme="majorHAnsi" w:cstheme="majorHAnsi"/>
        </w:rPr>
        <w:t xml:space="preserve">The measures </w:t>
      </w:r>
      <w:r w:rsidR="00F720E9">
        <w:rPr>
          <w:rFonts w:asciiTheme="majorHAnsi" w:hAnsiTheme="majorHAnsi" w:cstheme="majorHAnsi"/>
        </w:rPr>
        <w:t xml:space="preserve">by Israeli authorities </w:t>
      </w:r>
      <w:r w:rsidRPr="00D07DAE">
        <w:rPr>
          <w:rFonts w:asciiTheme="majorHAnsi" w:hAnsiTheme="majorHAnsi" w:cstheme="majorHAnsi"/>
        </w:rPr>
        <w:t xml:space="preserve">have intensified since May 2022, following a ruling by the Israeli Supreme Court that removed all legal barriers to the forced displacement of Palestinians from Masafer Yatta to make way for a military zone. </w:t>
      </w:r>
      <w:r w:rsidR="00F720E9">
        <w:rPr>
          <w:rFonts w:asciiTheme="majorHAnsi" w:hAnsiTheme="majorHAnsi" w:cstheme="majorHAnsi"/>
        </w:rPr>
        <w:t xml:space="preserve">This has had a severe impact on </w:t>
      </w:r>
      <w:r w:rsidRPr="00D07DAE">
        <w:rPr>
          <w:rFonts w:asciiTheme="majorHAnsi" w:hAnsiTheme="majorHAnsi" w:cstheme="majorHAnsi"/>
        </w:rPr>
        <w:t>residents’</w:t>
      </w:r>
      <w:r w:rsidR="007E5E72">
        <w:rPr>
          <w:rFonts w:asciiTheme="majorHAnsi" w:hAnsiTheme="majorHAnsi" w:cstheme="majorHAnsi"/>
        </w:rPr>
        <w:t xml:space="preserve"> </w:t>
      </w:r>
      <w:r w:rsidRPr="00D07DAE">
        <w:rPr>
          <w:rFonts w:asciiTheme="majorHAnsi" w:hAnsiTheme="majorHAnsi" w:cstheme="majorHAnsi"/>
        </w:rPr>
        <w:t>ability to access basic services, including medical care</w:t>
      </w:r>
      <w:r w:rsidR="00F720E9">
        <w:rPr>
          <w:rFonts w:asciiTheme="majorHAnsi" w:hAnsiTheme="majorHAnsi" w:cstheme="majorHAnsi"/>
        </w:rPr>
        <w:t xml:space="preserve">. </w:t>
      </w:r>
    </w:p>
    <w:p w14:paraId="2584FE22" w14:textId="77777777" w:rsidR="00F720E9" w:rsidRPr="00D07DAE" w:rsidRDefault="00F720E9" w:rsidP="00751C80">
      <w:pPr>
        <w:rPr>
          <w:rFonts w:asciiTheme="majorHAnsi" w:hAnsiTheme="majorHAnsi" w:cstheme="majorHAnsi"/>
        </w:rPr>
      </w:pPr>
    </w:p>
    <w:p w14:paraId="0000000A" w14:textId="0867CE17" w:rsidR="009B038D" w:rsidRPr="00D07DAE" w:rsidRDefault="00751C80" w:rsidP="002668B1">
      <w:pPr>
        <w:jc w:val="both"/>
        <w:rPr>
          <w:rFonts w:asciiTheme="majorHAnsi" w:hAnsiTheme="majorHAnsi" w:cstheme="majorHAnsi"/>
        </w:rPr>
      </w:pPr>
      <w:r w:rsidRPr="00D07DAE">
        <w:rPr>
          <w:rFonts w:asciiTheme="majorHAnsi" w:hAnsiTheme="majorHAnsi" w:cstheme="majorHAnsi"/>
        </w:rPr>
        <w:t xml:space="preserve">MSF’s report reveals that patients are </w:t>
      </w:r>
      <w:r w:rsidR="00B53B38">
        <w:rPr>
          <w:rFonts w:asciiTheme="majorHAnsi" w:hAnsiTheme="majorHAnsi" w:cstheme="majorHAnsi"/>
        </w:rPr>
        <w:t xml:space="preserve">routinely </w:t>
      </w:r>
      <w:r w:rsidRPr="00D07DAE">
        <w:rPr>
          <w:rFonts w:asciiTheme="majorHAnsi" w:hAnsiTheme="majorHAnsi" w:cstheme="majorHAnsi"/>
        </w:rPr>
        <w:t xml:space="preserve">denied access to villages where MSF provides medical services if their identity card shows they are from a different village. </w:t>
      </w:r>
      <w:r w:rsidR="008F4AFC">
        <w:rPr>
          <w:rFonts w:asciiTheme="majorHAnsi" w:hAnsiTheme="majorHAnsi" w:cstheme="majorHAnsi"/>
        </w:rPr>
        <w:t xml:space="preserve">In other instances, ambulances trying to reach Masafer Yatta </w:t>
      </w:r>
      <w:r w:rsidR="00432291">
        <w:rPr>
          <w:rFonts w:asciiTheme="majorHAnsi" w:hAnsiTheme="majorHAnsi" w:cstheme="majorHAnsi"/>
        </w:rPr>
        <w:t xml:space="preserve">are </w:t>
      </w:r>
      <w:r w:rsidR="00432291" w:rsidRPr="00432291">
        <w:rPr>
          <w:rFonts w:asciiTheme="majorHAnsi" w:hAnsiTheme="majorHAnsi" w:cstheme="majorHAnsi"/>
        </w:rPr>
        <w:t>delayed</w:t>
      </w:r>
      <w:r w:rsidR="00432291" w:rsidRPr="002668B1">
        <w:rPr>
          <w:rFonts w:asciiTheme="majorHAnsi" w:hAnsiTheme="majorHAnsi" w:cstheme="majorHAnsi"/>
        </w:rPr>
        <w:t xml:space="preserve"> </w:t>
      </w:r>
      <w:r w:rsidR="002668B1" w:rsidRPr="002668B1">
        <w:rPr>
          <w:rFonts w:asciiTheme="majorHAnsi" w:hAnsiTheme="majorHAnsi" w:cstheme="majorHAnsi"/>
        </w:rPr>
        <w:t xml:space="preserve">or even blocked </w:t>
      </w:r>
      <w:r w:rsidR="008F4AFC">
        <w:rPr>
          <w:rFonts w:asciiTheme="majorHAnsi" w:hAnsiTheme="majorHAnsi" w:cstheme="majorHAnsi"/>
        </w:rPr>
        <w:t xml:space="preserve">and residents trying to reach hospitals </w:t>
      </w:r>
      <w:r w:rsidR="00432291">
        <w:rPr>
          <w:rFonts w:asciiTheme="majorHAnsi" w:hAnsiTheme="majorHAnsi" w:cstheme="majorHAnsi"/>
        </w:rPr>
        <w:t xml:space="preserve">are stopped at the checkpoints and face </w:t>
      </w:r>
      <w:r w:rsidR="008F4AFC">
        <w:rPr>
          <w:rFonts w:asciiTheme="majorHAnsi" w:hAnsiTheme="majorHAnsi" w:cstheme="majorHAnsi"/>
        </w:rPr>
        <w:t xml:space="preserve">long delays. As a result, </w:t>
      </w:r>
      <w:r w:rsidR="00432291">
        <w:rPr>
          <w:rFonts w:asciiTheme="majorHAnsi" w:hAnsiTheme="majorHAnsi" w:cstheme="majorHAnsi"/>
        </w:rPr>
        <w:t>m</w:t>
      </w:r>
      <w:r w:rsidRPr="00D07DAE">
        <w:rPr>
          <w:rFonts w:asciiTheme="majorHAnsi" w:hAnsiTheme="majorHAnsi" w:cstheme="majorHAnsi"/>
        </w:rPr>
        <w:t xml:space="preserve">any residents report that the uncertain access to medical care in Masafer Yatta has forced medically vulnerable people </w:t>
      </w:r>
      <w:r w:rsidR="007E5E72">
        <w:rPr>
          <w:rFonts w:asciiTheme="majorHAnsi" w:hAnsiTheme="majorHAnsi" w:cstheme="majorHAnsi"/>
        </w:rPr>
        <w:t xml:space="preserve">– including </w:t>
      </w:r>
      <w:r w:rsidRPr="00D07DAE">
        <w:rPr>
          <w:rFonts w:asciiTheme="majorHAnsi" w:hAnsiTheme="majorHAnsi" w:cstheme="majorHAnsi"/>
        </w:rPr>
        <w:t xml:space="preserve">pregnant women in their </w:t>
      </w:r>
      <w:r w:rsidR="007E5E72">
        <w:rPr>
          <w:rFonts w:asciiTheme="majorHAnsi" w:hAnsiTheme="majorHAnsi" w:cstheme="majorHAnsi"/>
        </w:rPr>
        <w:t xml:space="preserve">final </w:t>
      </w:r>
      <w:r w:rsidRPr="00D07DAE">
        <w:rPr>
          <w:rFonts w:asciiTheme="majorHAnsi" w:hAnsiTheme="majorHAnsi" w:cstheme="majorHAnsi"/>
        </w:rPr>
        <w:t>trimester, elderly</w:t>
      </w:r>
      <w:r w:rsidR="007E5E72">
        <w:rPr>
          <w:rFonts w:asciiTheme="majorHAnsi" w:hAnsiTheme="majorHAnsi" w:cstheme="majorHAnsi"/>
        </w:rPr>
        <w:t xml:space="preserve"> people with chronic health conditions</w:t>
      </w:r>
      <w:r w:rsidRPr="00D07DAE">
        <w:rPr>
          <w:rFonts w:asciiTheme="majorHAnsi" w:hAnsiTheme="majorHAnsi" w:cstheme="majorHAnsi"/>
        </w:rPr>
        <w:t xml:space="preserve"> and </w:t>
      </w:r>
      <w:r w:rsidR="007E5E72">
        <w:rPr>
          <w:rFonts w:asciiTheme="majorHAnsi" w:hAnsiTheme="majorHAnsi" w:cstheme="majorHAnsi"/>
        </w:rPr>
        <w:t xml:space="preserve">people with </w:t>
      </w:r>
      <w:r w:rsidRPr="00D07DAE">
        <w:rPr>
          <w:rFonts w:asciiTheme="majorHAnsi" w:hAnsiTheme="majorHAnsi" w:cstheme="majorHAnsi"/>
        </w:rPr>
        <w:t>serious ill</w:t>
      </w:r>
      <w:r w:rsidR="007E5E72">
        <w:rPr>
          <w:rFonts w:asciiTheme="majorHAnsi" w:hAnsiTheme="majorHAnsi" w:cstheme="majorHAnsi"/>
        </w:rPr>
        <w:t xml:space="preserve">nesses – </w:t>
      </w:r>
      <w:r w:rsidRPr="00D07DAE">
        <w:rPr>
          <w:rFonts w:asciiTheme="majorHAnsi" w:hAnsiTheme="majorHAnsi" w:cstheme="majorHAnsi"/>
        </w:rPr>
        <w:t>to leave their homes and famil</w:t>
      </w:r>
      <w:r w:rsidR="007E5E72">
        <w:rPr>
          <w:rFonts w:asciiTheme="majorHAnsi" w:hAnsiTheme="majorHAnsi" w:cstheme="majorHAnsi"/>
        </w:rPr>
        <w:t>ies</w:t>
      </w:r>
      <w:r w:rsidRPr="00D07DAE">
        <w:rPr>
          <w:rFonts w:asciiTheme="majorHAnsi" w:hAnsiTheme="majorHAnsi" w:cstheme="majorHAnsi"/>
        </w:rPr>
        <w:t xml:space="preserve"> for nearby Yatta city.</w:t>
      </w:r>
    </w:p>
    <w:p w14:paraId="0000000B" w14:textId="77777777" w:rsidR="009B038D" w:rsidRPr="00D07DAE" w:rsidRDefault="009B038D" w:rsidP="00751C80">
      <w:pPr>
        <w:rPr>
          <w:rFonts w:asciiTheme="majorHAnsi" w:hAnsiTheme="majorHAnsi" w:cstheme="majorHAnsi"/>
        </w:rPr>
      </w:pPr>
    </w:p>
    <w:p w14:paraId="5FFECEE4" w14:textId="0BF3807C" w:rsidR="007E5E72" w:rsidRDefault="00751C80" w:rsidP="00751C80">
      <w:pPr>
        <w:jc w:val="both"/>
        <w:rPr>
          <w:rFonts w:asciiTheme="majorHAnsi" w:hAnsiTheme="majorHAnsi" w:cstheme="majorHAnsi"/>
        </w:rPr>
      </w:pPr>
      <w:r w:rsidRPr="00D07DAE">
        <w:rPr>
          <w:rFonts w:asciiTheme="majorHAnsi" w:hAnsiTheme="majorHAnsi" w:cstheme="majorHAnsi"/>
        </w:rPr>
        <w:t>Coercive measures mean that residents liv</w:t>
      </w:r>
      <w:r w:rsidR="007E5E72">
        <w:rPr>
          <w:rFonts w:asciiTheme="majorHAnsi" w:hAnsiTheme="majorHAnsi" w:cstheme="majorHAnsi"/>
        </w:rPr>
        <w:t>e</w:t>
      </w:r>
      <w:r w:rsidRPr="00D07DAE">
        <w:rPr>
          <w:rFonts w:asciiTheme="majorHAnsi" w:hAnsiTheme="majorHAnsi" w:cstheme="majorHAnsi"/>
        </w:rPr>
        <w:t xml:space="preserve"> in constant fear for their safety and parents feel helpless</w:t>
      </w:r>
      <w:r w:rsidR="007E5E72">
        <w:rPr>
          <w:rFonts w:asciiTheme="majorHAnsi" w:hAnsiTheme="majorHAnsi" w:cstheme="majorHAnsi"/>
        </w:rPr>
        <w:t xml:space="preserve"> to protect their children</w:t>
      </w:r>
      <w:r w:rsidRPr="00D07DAE">
        <w:rPr>
          <w:rFonts w:asciiTheme="majorHAnsi" w:hAnsiTheme="majorHAnsi" w:cstheme="majorHAnsi"/>
        </w:rPr>
        <w:t xml:space="preserve">. </w:t>
      </w:r>
      <w:r w:rsidR="007E5E72">
        <w:rPr>
          <w:rFonts w:asciiTheme="majorHAnsi" w:hAnsiTheme="majorHAnsi" w:cstheme="majorHAnsi"/>
        </w:rPr>
        <w:t xml:space="preserve">One parent reported that their </w:t>
      </w:r>
      <w:r w:rsidRPr="00D07DAE">
        <w:rPr>
          <w:rFonts w:asciiTheme="majorHAnsi" w:hAnsiTheme="majorHAnsi" w:cstheme="majorHAnsi"/>
        </w:rPr>
        <w:t>child</w:t>
      </w:r>
      <w:r w:rsidR="007E5E72">
        <w:rPr>
          <w:rFonts w:asciiTheme="majorHAnsi" w:hAnsiTheme="majorHAnsi" w:cstheme="majorHAnsi"/>
        </w:rPr>
        <w:t xml:space="preserve"> had been </w:t>
      </w:r>
      <w:r w:rsidRPr="00D07DAE">
        <w:rPr>
          <w:rFonts w:asciiTheme="majorHAnsi" w:hAnsiTheme="majorHAnsi" w:cstheme="majorHAnsi"/>
        </w:rPr>
        <w:t>w</w:t>
      </w:r>
      <w:r w:rsidR="007E5E72">
        <w:rPr>
          <w:rFonts w:asciiTheme="majorHAnsi" w:hAnsiTheme="majorHAnsi" w:cstheme="majorHAnsi"/>
        </w:rPr>
        <w:t xml:space="preserve">oken in the </w:t>
      </w:r>
      <w:r w:rsidRPr="00D07DAE">
        <w:rPr>
          <w:rFonts w:asciiTheme="majorHAnsi" w:hAnsiTheme="majorHAnsi" w:cstheme="majorHAnsi"/>
        </w:rPr>
        <w:t xml:space="preserve">night by </w:t>
      </w:r>
      <w:r w:rsidR="007E5E72">
        <w:rPr>
          <w:rFonts w:asciiTheme="majorHAnsi" w:hAnsiTheme="majorHAnsi" w:cstheme="majorHAnsi"/>
        </w:rPr>
        <w:t xml:space="preserve">an </w:t>
      </w:r>
      <w:r w:rsidRPr="00D07DAE">
        <w:rPr>
          <w:rFonts w:asciiTheme="majorHAnsi" w:hAnsiTheme="majorHAnsi" w:cstheme="majorHAnsi"/>
        </w:rPr>
        <w:t xml:space="preserve">armed soldier </w:t>
      </w:r>
      <w:r w:rsidR="00CF030C">
        <w:rPr>
          <w:rFonts w:asciiTheme="majorHAnsi" w:hAnsiTheme="majorHAnsi" w:cstheme="majorHAnsi"/>
        </w:rPr>
        <w:t xml:space="preserve">and </w:t>
      </w:r>
      <w:r w:rsidRPr="00D07DAE">
        <w:rPr>
          <w:rFonts w:asciiTheme="majorHAnsi" w:hAnsiTheme="majorHAnsi" w:cstheme="majorHAnsi"/>
        </w:rPr>
        <w:t>dog</w:t>
      </w:r>
      <w:r w:rsidR="007E5E72">
        <w:rPr>
          <w:rFonts w:asciiTheme="majorHAnsi" w:hAnsiTheme="majorHAnsi" w:cstheme="majorHAnsi"/>
        </w:rPr>
        <w:t xml:space="preserve"> entering </w:t>
      </w:r>
      <w:r w:rsidRPr="00D07DAE">
        <w:rPr>
          <w:rFonts w:asciiTheme="majorHAnsi" w:hAnsiTheme="majorHAnsi" w:cstheme="majorHAnsi"/>
        </w:rPr>
        <w:t xml:space="preserve">their bedroom. Other </w:t>
      </w:r>
      <w:r w:rsidR="007E5E72">
        <w:rPr>
          <w:rFonts w:asciiTheme="majorHAnsi" w:hAnsiTheme="majorHAnsi" w:cstheme="majorHAnsi"/>
        </w:rPr>
        <w:t xml:space="preserve">parents described </w:t>
      </w:r>
      <w:r w:rsidRPr="00D07DAE">
        <w:rPr>
          <w:rFonts w:asciiTheme="majorHAnsi" w:hAnsiTheme="majorHAnsi" w:cstheme="majorHAnsi"/>
        </w:rPr>
        <w:t>the</w:t>
      </w:r>
      <w:r w:rsidR="007E5E72">
        <w:rPr>
          <w:rFonts w:asciiTheme="majorHAnsi" w:hAnsiTheme="majorHAnsi" w:cstheme="majorHAnsi"/>
        </w:rPr>
        <w:t>ir</w:t>
      </w:r>
      <w:r w:rsidRPr="00D07DAE">
        <w:rPr>
          <w:rFonts w:asciiTheme="majorHAnsi" w:hAnsiTheme="majorHAnsi" w:cstheme="majorHAnsi"/>
        </w:rPr>
        <w:t xml:space="preserve"> feeling</w:t>
      </w:r>
      <w:r w:rsidR="007E5E72">
        <w:rPr>
          <w:rFonts w:asciiTheme="majorHAnsi" w:hAnsiTheme="majorHAnsi" w:cstheme="majorHAnsi"/>
        </w:rPr>
        <w:t>s</w:t>
      </w:r>
      <w:r w:rsidRPr="00D07DAE">
        <w:rPr>
          <w:rFonts w:asciiTheme="majorHAnsi" w:hAnsiTheme="majorHAnsi" w:cstheme="majorHAnsi"/>
        </w:rPr>
        <w:t xml:space="preserve"> of despair and powerlessness when </w:t>
      </w:r>
      <w:r w:rsidR="002F3695">
        <w:rPr>
          <w:rFonts w:asciiTheme="majorHAnsi" w:hAnsiTheme="majorHAnsi" w:cstheme="majorHAnsi"/>
        </w:rPr>
        <w:t xml:space="preserve">their </w:t>
      </w:r>
      <w:r w:rsidRPr="00D07DAE">
        <w:rPr>
          <w:rFonts w:asciiTheme="majorHAnsi" w:hAnsiTheme="majorHAnsi" w:cstheme="majorHAnsi"/>
        </w:rPr>
        <w:t>children return</w:t>
      </w:r>
      <w:r w:rsidR="002F3695">
        <w:rPr>
          <w:rFonts w:asciiTheme="majorHAnsi" w:hAnsiTheme="majorHAnsi" w:cstheme="majorHAnsi"/>
        </w:rPr>
        <w:t>ed</w:t>
      </w:r>
      <w:r w:rsidRPr="00D07DAE">
        <w:rPr>
          <w:rFonts w:asciiTheme="majorHAnsi" w:hAnsiTheme="majorHAnsi" w:cstheme="majorHAnsi"/>
        </w:rPr>
        <w:t xml:space="preserve"> from school to </w:t>
      </w:r>
      <w:r w:rsidR="007E5E72">
        <w:rPr>
          <w:rFonts w:asciiTheme="majorHAnsi" w:hAnsiTheme="majorHAnsi" w:cstheme="majorHAnsi"/>
        </w:rPr>
        <w:t>find the family home ha</w:t>
      </w:r>
      <w:r w:rsidR="002F3695">
        <w:rPr>
          <w:rFonts w:asciiTheme="majorHAnsi" w:hAnsiTheme="majorHAnsi" w:cstheme="majorHAnsi"/>
        </w:rPr>
        <w:t>d</w:t>
      </w:r>
      <w:r w:rsidR="007E5E72">
        <w:rPr>
          <w:rFonts w:asciiTheme="majorHAnsi" w:hAnsiTheme="majorHAnsi" w:cstheme="majorHAnsi"/>
        </w:rPr>
        <w:t xml:space="preserve"> been </w:t>
      </w:r>
      <w:r w:rsidRPr="00D07DAE">
        <w:rPr>
          <w:rFonts w:asciiTheme="majorHAnsi" w:hAnsiTheme="majorHAnsi" w:cstheme="majorHAnsi"/>
        </w:rPr>
        <w:t xml:space="preserve">demolished. </w:t>
      </w:r>
    </w:p>
    <w:p w14:paraId="561D4E4A" w14:textId="77777777" w:rsidR="007E5E72" w:rsidRDefault="007E5E72" w:rsidP="00751C80">
      <w:pPr>
        <w:rPr>
          <w:rFonts w:asciiTheme="majorHAnsi" w:hAnsiTheme="majorHAnsi" w:cstheme="majorHAnsi"/>
        </w:rPr>
      </w:pPr>
    </w:p>
    <w:p w14:paraId="0000000E" w14:textId="75BBDB8E" w:rsidR="009B038D" w:rsidRPr="00D07DAE" w:rsidRDefault="00CF030C" w:rsidP="00751C80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Living under such challenging conditions is taking a huge toll on </w:t>
      </w:r>
      <w:r w:rsidR="00331387">
        <w:rPr>
          <w:rFonts w:asciiTheme="majorHAnsi" w:hAnsiTheme="majorHAnsi" w:cstheme="majorHAnsi"/>
        </w:rPr>
        <w:t xml:space="preserve">people’s </w:t>
      </w:r>
      <w:r>
        <w:rPr>
          <w:rFonts w:asciiTheme="majorHAnsi" w:hAnsiTheme="majorHAnsi" w:cstheme="majorHAnsi"/>
        </w:rPr>
        <w:t>mental health</w:t>
      </w:r>
      <w:r w:rsidR="002F3695">
        <w:rPr>
          <w:rFonts w:asciiTheme="majorHAnsi" w:hAnsiTheme="majorHAnsi" w:cstheme="majorHAnsi"/>
        </w:rPr>
        <w:t>, says MSF, wh</w:t>
      </w:r>
      <w:r w:rsidR="00331387">
        <w:rPr>
          <w:rFonts w:asciiTheme="majorHAnsi" w:hAnsiTheme="majorHAnsi" w:cstheme="majorHAnsi"/>
        </w:rPr>
        <w:t xml:space="preserve">ose mobile teams have </w:t>
      </w:r>
      <w:r w:rsidR="002F3695">
        <w:rPr>
          <w:rFonts w:asciiTheme="majorHAnsi" w:hAnsiTheme="majorHAnsi" w:cstheme="majorHAnsi"/>
        </w:rPr>
        <w:t xml:space="preserve">provided </w:t>
      </w:r>
      <w:r w:rsidR="00331387">
        <w:rPr>
          <w:rFonts w:asciiTheme="majorHAnsi" w:hAnsiTheme="majorHAnsi" w:cstheme="majorHAnsi"/>
        </w:rPr>
        <w:t xml:space="preserve">medical care, including mental healthcare, </w:t>
      </w:r>
      <w:r w:rsidR="002F3695">
        <w:rPr>
          <w:rFonts w:asciiTheme="majorHAnsi" w:hAnsiTheme="majorHAnsi" w:cstheme="majorHAnsi"/>
        </w:rPr>
        <w:t xml:space="preserve">to residents </w:t>
      </w:r>
      <w:r w:rsidR="00331387">
        <w:rPr>
          <w:rFonts w:asciiTheme="majorHAnsi" w:hAnsiTheme="majorHAnsi" w:cstheme="majorHAnsi"/>
        </w:rPr>
        <w:t xml:space="preserve">of Masafer Yatta </w:t>
      </w:r>
      <w:r w:rsidR="002F3695">
        <w:rPr>
          <w:rFonts w:asciiTheme="majorHAnsi" w:hAnsiTheme="majorHAnsi" w:cstheme="majorHAnsi"/>
        </w:rPr>
        <w:t xml:space="preserve">since 2021. </w:t>
      </w:r>
      <w:r>
        <w:rPr>
          <w:rFonts w:asciiTheme="majorHAnsi" w:hAnsiTheme="majorHAnsi" w:cstheme="majorHAnsi"/>
        </w:rPr>
        <w:t xml:space="preserve">MSF’s </w:t>
      </w:r>
      <w:r w:rsidRPr="00D07DAE">
        <w:rPr>
          <w:rFonts w:asciiTheme="majorHAnsi" w:hAnsiTheme="majorHAnsi" w:cstheme="majorHAnsi"/>
        </w:rPr>
        <w:t xml:space="preserve">report highlights a sharp increase in demand for mental health support among residents who experienced home incursions and demolitions. Following these incidents, more than half of MSF </w:t>
      </w:r>
      <w:r w:rsidRPr="00D07DAE">
        <w:rPr>
          <w:rFonts w:asciiTheme="majorHAnsi" w:hAnsiTheme="majorHAnsi" w:cstheme="majorHAnsi"/>
        </w:rPr>
        <w:lastRenderedPageBreak/>
        <w:t>patients in 2022 reported psychosomatic symptoms; one</w:t>
      </w:r>
      <w:r w:rsidR="009E6569">
        <w:rPr>
          <w:rFonts w:asciiTheme="majorHAnsi" w:hAnsiTheme="majorHAnsi" w:cstheme="majorHAnsi"/>
        </w:rPr>
        <w:t>-</w:t>
      </w:r>
      <w:r w:rsidRPr="00D07DAE">
        <w:rPr>
          <w:rFonts w:asciiTheme="majorHAnsi" w:hAnsiTheme="majorHAnsi" w:cstheme="majorHAnsi"/>
        </w:rPr>
        <w:t xml:space="preserve">quarter </w:t>
      </w:r>
      <w:r>
        <w:rPr>
          <w:rFonts w:asciiTheme="majorHAnsi" w:hAnsiTheme="majorHAnsi" w:cstheme="majorHAnsi"/>
        </w:rPr>
        <w:t xml:space="preserve">of patients </w:t>
      </w:r>
      <w:r w:rsidRPr="00D07DAE">
        <w:rPr>
          <w:rFonts w:asciiTheme="majorHAnsi" w:hAnsiTheme="majorHAnsi" w:cstheme="majorHAnsi"/>
        </w:rPr>
        <w:t>showed post-traumatic symptoms; and two-thirds described having depressive symptoms.</w:t>
      </w:r>
    </w:p>
    <w:p w14:paraId="00000011" w14:textId="77777777" w:rsidR="009B038D" w:rsidRPr="00D07DAE" w:rsidRDefault="009B038D" w:rsidP="00751C80">
      <w:pPr>
        <w:rPr>
          <w:rFonts w:asciiTheme="majorHAnsi" w:hAnsiTheme="majorHAnsi" w:cstheme="majorHAnsi"/>
        </w:rPr>
      </w:pPr>
    </w:p>
    <w:p w14:paraId="4EB409F1" w14:textId="16370EB7" w:rsidR="00331387" w:rsidRPr="00D07DAE" w:rsidRDefault="00751C80" w:rsidP="00751C80">
      <w:pPr>
        <w:jc w:val="both"/>
        <w:rPr>
          <w:rFonts w:asciiTheme="majorHAnsi" w:hAnsiTheme="majorHAnsi" w:cstheme="majorHAnsi"/>
        </w:rPr>
      </w:pPr>
      <w:r w:rsidRPr="00D07DAE">
        <w:rPr>
          <w:rFonts w:asciiTheme="majorHAnsi" w:hAnsiTheme="majorHAnsi" w:cstheme="majorHAnsi"/>
        </w:rPr>
        <w:t xml:space="preserve">“Over the past year, we </w:t>
      </w:r>
      <w:r w:rsidR="00CF030C">
        <w:rPr>
          <w:rFonts w:asciiTheme="majorHAnsi" w:hAnsiTheme="majorHAnsi" w:cstheme="majorHAnsi"/>
        </w:rPr>
        <w:t xml:space="preserve">have </w:t>
      </w:r>
      <w:r w:rsidRPr="00D07DAE">
        <w:rPr>
          <w:rFonts w:asciiTheme="majorHAnsi" w:hAnsiTheme="majorHAnsi" w:cstheme="majorHAnsi"/>
        </w:rPr>
        <w:t xml:space="preserve">witnessed </w:t>
      </w:r>
      <w:r w:rsidR="00CF030C">
        <w:rPr>
          <w:rFonts w:asciiTheme="majorHAnsi" w:hAnsiTheme="majorHAnsi" w:cstheme="majorHAnsi"/>
        </w:rPr>
        <w:t xml:space="preserve">at </w:t>
      </w:r>
      <w:r w:rsidRPr="00D07DAE">
        <w:rPr>
          <w:rFonts w:asciiTheme="majorHAnsi" w:hAnsiTheme="majorHAnsi" w:cstheme="majorHAnsi"/>
        </w:rPr>
        <w:t>first</w:t>
      </w:r>
      <w:r w:rsidR="00CF030C">
        <w:rPr>
          <w:rFonts w:asciiTheme="majorHAnsi" w:hAnsiTheme="majorHAnsi" w:cstheme="majorHAnsi"/>
        </w:rPr>
        <w:t xml:space="preserve"> </w:t>
      </w:r>
      <w:r w:rsidRPr="00D07DAE">
        <w:rPr>
          <w:rFonts w:asciiTheme="majorHAnsi" w:hAnsiTheme="majorHAnsi" w:cstheme="majorHAnsi"/>
        </w:rPr>
        <w:t>hand the impact of the increasingly coercive environment on the physical and mental health of the people in Masafer Yatta</w:t>
      </w:r>
      <w:r w:rsidR="00CF030C">
        <w:rPr>
          <w:rFonts w:asciiTheme="majorHAnsi" w:hAnsiTheme="majorHAnsi" w:cstheme="majorHAnsi"/>
        </w:rPr>
        <w:t xml:space="preserve">,” says </w:t>
      </w:r>
      <w:r w:rsidR="00CF030C" w:rsidRPr="00D07DAE">
        <w:rPr>
          <w:rFonts w:asciiTheme="majorHAnsi" w:hAnsiTheme="majorHAnsi" w:cstheme="majorHAnsi"/>
        </w:rPr>
        <w:t>Cantero Pérez.</w:t>
      </w:r>
      <w:r w:rsidRPr="00D07DAE">
        <w:rPr>
          <w:rFonts w:asciiTheme="majorHAnsi" w:hAnsiTheme="majorHAnsi" w:cstheme="majorHAnsi"/>
        </w:rPr>
        <w:t xml:space="preserve"> </w:t>
      </w:r>
      <w:r w:rsidR="002F3695">
        <w:rPr>
          <w:rFonts w:asciiTheme="majorHAnsi" w:hAnsiTheme="majorHAnsi" w:cstheme="majorHAnsi"/>
        </w:rPr>
        <w:t>“</w:t>
      </w:r>
      <w:r w:rsidRPr="00D07DAE">
        <w:rPr>
          <w:rFonts w:asciiTheme="majorHAnsi" w:hAnsiTheme="majorHAnsi" w:cstheme="majorHAnsi"/>
        </w:rPr>
        <w:t xml:space="preserve">As a </w:t>
      </w:r>
      <w:r w:rsidR="00CF030C">
        <w:rPr>
          <w:rFonts w:asciiTheme="majorHAnsi" w:hAnsiTheme="majorHAnsi" w:cstheme="majorHAnsi"/>
        </w:rPr>
        <w:t xml:space="preserve">medical </w:t>
      </w:r>
      <w:r w:rsidRPr="00D07DAE">
        <w:rPr>
          <w:rFonts w:asciiTheme="majorHAnsi" w:hAnsiTheme="majorHAnsi" w:cstheme="majorHAnsi"/>
        </w:rPr>
        <w:t>humanitarian organi</w:t>
      </w:r>
      <w:r w:rsidR="00CF030C">
        <w:rPr>
          <w:rFonts w:asciiTheme="majorHAnsi" w:hAnsiTheme="majorHAnsi" w:cstheme="majorHAnsi"/>
        </w:rPr>
        <w:t>s</w:t>
      </w:r>
      <w:r w:rsidRPr="00D07DAE">
        <w:rPr>
          <w:rFonts w:asciiTheme="majorHAnsi" w:hAnsiTheme="majorHAnsi" w:cstheme="majorHAnsi"/>
        </w:rPr>
        <w:t>ation, we denounce the Israeli policies and call on Israeli authorities to bring an immediate halt to the eviction plan and to stop implementing measures that restrict access to basic services</w:t>
      </w:r>
      <w:r w:rsidR="00CF030C">
        <w:rPr>
          <w:rFonts w:asciiTheme="majorHAnsi" w:hAnsiTheme="majorHAnsi" w:cstheme="majorHAnsi"/>
        </w:rPr>
        <w:t>,</w:t>
      </w:r>
      <w:r w:rsidRPr="00D07DAE">
        <w:rPr>
          <w:rFonts w:asciiTheme="majorHAnsi" w:hAnsiTheme="majorHAnsi" w:cstheme="majorHAnsi"/>
        </w:rPr>
        <w:t xml:space="preserve"> including medical care</w:t>
      </w:r>
      <w:r w:rsidR="00CF030C">
        <w:rPr>
          <w:rFonts w:asciiTheme="majorHAnsi" w:hAnsiTheme="majorHAnsi" w:cstheme="majorHAnsi"/>
        </w:rPr>
        <w:t>,</w:t>
      </w:r>
      <w:r w:rsidRPr="00D07DAE">
        <w:rPr>
          <w:rFonts w:asciiTheme="majorHAnsi" w:hAnsiTheme="majorHAnsi" w:cstheme="majorHAnsi"/>
        </w:rPr>
        <w:t xml:space="preserve"> for Palestinians in Masafer Yatta</w:t>
      </w:r>
      <w:r w:rsidR="00CF030C">
        <w:rPr>
          <w:rFonts w:asciiTheme="majorHAnsi" w:hAnsiTheme="majorHAnsi" w:cstheme="majorHAnsi"/>
        </w:rPr>
        <w:t>.</w:t>
      </w:r>
      <w:r w:rsidR="00331387">
        <w:rPr>
          <w:rFonts w:asciiTheme="majorHAnsi" w:hAnsiTheme="majorHAnsi" w:cstheme="majorHAnsi"/>
        </w:rPr>
        <w:t xml:space="preserve"> </w:t>
      </w:r>
      <w:r w:rsidR="00331387" w:rsidRPr="00D07DAE">
        <w:rPr>
          <w:rFonts w:asciiTheme="majorHAnsi" w:hAnsiTheme="majorHAnsi" w:cstheme="majorHAnsi"/>
        </w:rPr>
        <w:t xml:space="preserve">This unnecessary suffering </w:t>
      </w:r>
      <w:r w:rsidR="00331387">
        <w:rPr>
          <w:rFonts w:asciiTheme="majorHAnsi" w:hAnsiTheme="majorHAnsi" w:cstheme="majorHAnsi"/>
        </w:rPr>
        <w:t xml:space="preserve">must </w:t>
      </w:r>
      <w:r w:rsidR="00331387" w:rsidRPr="00D07DAE">
        <w:rPr>
          <w:rFonts w:asciiTheme="majorHAnsi" w:hAnsiTheme="majorHAnsi" w:cstheme="majorHAnsi"/>
        </w:rPr>
        <w:t>stop</w:t>
      </w:r>
      <w:r w:rsidR="00331387">
        <w:rPr>
          <w:rFonts w:asciiTheme="majorHAnsi" w:hAnsiTheme="majorHAnsi" w:cstheme="majorHAnsi"/>
        </w:rPr>
        <w:t>.</w:t>
      </w:r>
      <w:r w:rsidR="00331387" w:rsidRPr="00D07DAE">
        <w:rPr>
          <w:rFonts w:asciiTheme="majorHAnsi" w:hAnsiTheme="majorHAnsi" w:cstheme="majorHAnsi"/>
        </w:rPr>
        <w:t>”</w:t>
      </w:r>
    </w:p>
    <w:p w14:paraId="00000013" w14:textId="77777777" w:rsidR="009B038D" w:rsidRPr="00D07DAE" w:rsidRDefault="009B038D" w:rsidP="00751C80">
      <w:pPr>
        <w:rPr>
          <w:rFonts w:asciiTheme="majorHAnsi" w:hAnsiTheme="majorHAnsi" w:cstheme="majorHAnsi"/>
        </w:rPr>
      </w:pPr>
    </w:p>
    <w:p w14:paraId="00000014" w14:textId="07C83EB0" w:rsidR="009B038D" w:rsidRPr="00D07DAE" w:rsidRDefault="002F3695" w:rsidP="00751C80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Finally, MSF </w:t>
      </w:r>
      <w:r w:rsidR="00751C80" w:rsidRPr="00D07DAE">
        <w:rPr>
          <w:rFonts w:asciiTheme="majorHAnsi" w:hAnsiTheme="majorHAnsi" w:cstheme="majorHAnsi"/>
        </w:rPr>
        <w:t>call</w:t>
      </w:r>
      <w:r>
        <w:rPr>
          <w:rFonts w:asciiTheme="majorHAnsi" w:hAnsiTheme="majorHAnsi" w:cstheme="majorHAnsi"/>
        </w:rPr>
        <w:t>s</w:t>
      </w:r>
      <w:r w:rsidR="00751C80" w:rsidRPr="00D07DA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on </w:t>
      </w:r>
      <w:r w:rsidR="00751C80" w:rsidRPr="00D07DAE">
        <w:rPr>
          <w:rFonts w:asciiTheme="majorHAnsi" w:hAnsiTheme="majorHAnsi" w:cstheme="majorHAnsi"/>
        </w:rPr>
        <w:t xml:space="preserve">the international community to take urgent and necessary measures to protect the population of Masafer Yatta and </w:t>
      </w:r>
      <w:r>
        <w:rPr>
          <w:rFonts w:asciiTheme="majorHAnsi" w:hAnsiTheme="majorHAnsi" w:cstheme="majorHAnsi"/>
        </w:rPr>
        <w:t xml:space="preserve">to </w:t>
      </w:r>
      <w:r w:rsidR="00751C80" w:rsidRPr="00D07DAE">
        <w:rPr>
          <w:rFonts w:asciiTheme="majorHAnsi" w:hAnsiTheme="majorHAnsi" w:cstheme="majorHAnsi"/>
        </w:rPr>
        <w:t xml:space="preserve">ensure that their human rights are upheld. </w:t>
      </w:r>
    </w:p>
    <w:p w14:paraId="408F0418" w14:textId="490FA8E8" w:rsidR="00331387" w:rsidRPr="00D07DAE" w:rsidRDefault="00331387" w:rsidP="00751C80">
      <w:pPr>
        <w:spacing w:before="240" w:after="240"/>
        <w:rPr>
          <w:rFonts w:asciiTheme="majorHAnsi" w:hAnsiTheme="majorHAnsi" w:cstheme="majorHAnsi"/>
          <w:i/>
        </w:rPr>
      </w:pPr>
      <w:r w:rsidRPr="00D07DAE">
        <w:rPr>
          <w:rFonts w:asciiTheme="majorHAnsi" w:hAnsiTheme="majorHAnsi" w:cstheme="majorHAnsi"/>
          <w:i/>
        </w:rPr>
        <w:t xml:space="preserve">MSF </w:t>
      </w:r>
      <w:r>
        <w:rPr>
          <w:rFonts w:asciiTheme="majorHAnsi" w:hAnsiTheme="majorHAnsi" w:cstheme="majorHAnsi"/>
          <w:i/>
        </w:rPr>
        <w:t xml:space="preserve">has </w:t>
      </w:r>
      <w:r w:rsidRPr="00D07DAE">
        <w:rPr>
          <w:rFonts w:asciiTheme="majorHAnsi" w:hAnsiTheme="majorHAnsi" w:cstheme="majorHAnsi"/>
          <w:i/>
        </w:rPr>
        <w:t>provide</w:t>
      </w:r>
      <w:r>
        <w:rPr>
          <w:rFonts w:asciiTheme="majorHAnsi" w:hAnsiTheme="majorHAnsi" w:cstheme="majorHAnsi"/>
          <w:i/>
        </w:rPr>
        <w:t>d</w:t>
      </w:r>
      <w:r w:rsidRPr="00D07DAE">
        <w:rPr>
          <w:rFonts w:asciiTheme="majorHAnsi" w:hAnsiTheme="majorHAnsi" w:cstheme="majorHAnsi"/>
          <w:i/>
        </w:rPr>
        <w:t xml:space="preserve"> medical </w:t>
      </w:r>
      <w:r>
        <w:rPr>
          <w:rFonts w:asciiTheme="majorHAnsi" w:hAnsiTheme="majorHAnsi" w:cstheme="majorHAnsi"/>
          <w:i/>
        </w:rPr>
        <w:t xml:space="preserve">and mental health </w:t>
      </w:r>
      <w:r w:rsidRPr="00D07DAE">
        <w:rPr>
          <w:rFonts w:asciiTheme="majorHAnsi" w:hAnsiTheme="majorHAnsi" w:cstheme="majorHAnsi"/>
          <w:i/>
        </w:rPr>
        <w:t xml:space="preserve">services to the residents of Masafer Yatta via mobile clinics since 2021, and mental healthcare in Hebron </w:t>
      </w:r>
      <w:r>
        <w:rPr>
          <w:rFonts w:asciiTheme="majorHAnsi" w:hAnsiTheme="majorHAnsi" w:cstheme="majorHAnsi"/>
          <w:i/>
        </w:rPr>
        <w:t>g</w:t>
      </w:r>
      <w:r w:rsidRPr="00D07DAE">
        <w:rPr>
          <w:rFonts w:asciiTheme="majorHAnsi" w:hAnsiTheme="majorHAnsi" w:cstheme="majorHAnsi"/>
          <w:i/>
        </w:rPr>
        <w:t xml:space="preserve">overnorate, which includes Masafer Yatta, since 1996. </w:t>
      </w:r>
      <w:r>
        <w:rPr>
          <w:rFonts w:asciiTheme="majorHAnsi" w:hAnsiTheme="majorHAnsi" w:cstheme="majorHAnsi"/>
          <w:i/>
        </w:rPr>
        <w:t xml:space="preserve">In this time, </w:t>
      </w:r>
      <w:r w:rsidRPr="00D07DAE">
        <w:rPr>
          <w:rFonts w:asciiTheme="majorHAnsi" w:hAnsiTheme="majorHAnsi" w:cstheme="majorHAnsi"/>
          <w:i/>
        </w:rPr>
        <w:t xml:space="preserve">MSF </w:t>
      </w:r>
      <w:r>
        <w:rPr>
          <w:rFonts w:asciiTheme="majorHAnsi" w:hAnsiTheme="majorHAnsi" w:cstheme="majorHAnsi"/>
          <w:i/>
        </w:rPr>
        <w:t xml:space="preserve">teams have </w:t>
      </w:r>
      <w:r w:rsidRPr="00D07DAE">
        <w:rPr>
          <w:rFonts w:asciiTheme="majorHAnsi" w:hAnsiTheme="majorHAnsi" w:cstheme="majorHAnsi"/>
          <w:i/>
        </w:rPr>
        <w:t>witness</w:t>
      </w:r>
      <w:r>
        <w:rPr>
          <w:rFonts w:asciiTheme="majorHAnsi" w:hAnsiTheme="majorHAnsi" w:cstheme="majorHAnsi"/>
          <w:i/>
        </w:rPr>
        <w:t>ed</w:t>
      </w:r>
      <w:r w:rsidRPr="00D07DAE">
        <w:rPr>
          <w:rFonts w:asciiTheme="majorHAnsi" w:hAnsiTheme="majorHAnsi" w:cstheme="majorHAnsi"/>
          <w:i/>
        </w:rPr>
        <w:t xml:space="preserve"> the impact of Israel</w:t>
      </w:r>
      <w:r>
        <w:rPr>
          <w:rFonts w:asciiTheme="majorHAnsi" w:hAnsiTheme="majorHAnsi" w:cstheme="majorHAnsi"/>
          <w:i/>
        </w:rPr>
        <w:t>’s</w:t>
      </w:r>
      <w:r w:rsidRPr="00D07DAE">
        <w:rPr>
          <w:rFonts w:asciiTheme="majorHAnsi" w:hAnsiTheme="majorHAnsi" w:cstheme="majorHAnsi"/>
          <w:i/>
        </w:rPr>
        <w:t xml:space="preserve"> coercive measures</w:t>
      </w:r>
      <w:r>
        <w:rPr>
          <w:rFonts w:asciiTheme="majorHAnsi" w:hAnsiTheme="majorHAnsi" w:cstheme="majorHAnsi"/>
          <w:i/>
        </w:rPr>
        <w:t xml:space="preserve"> </w:t>
      </w:r>
      <w:r w:rsidRPr="00D07DAE">
        <w:rPr>
          <w:rFonts w:asciiTheme="majorHAnsi" w:hAnsiTheme="majorHAnsi" w:cstheme="majorHAnsi"/>
          <w:i/>
        </w:rPr>
        <w:t>on every aspect of residents</w:t>
      </w:r>
      <w:r>
        <w:rPr>
          <w:rFonts w:asciiTheme="majorHAnsi" w:hAnsiTheme="majorHAnsi" w:cstheme="majorHAnsi"/>
          <w:i/>
        </w:rPr>
        <w:t>’ daily lives.</w:t>
      </w:r>
      <w:r w:rsidRPr="00D07DAE">
        <w:rPr>
          <w:rFonts w:asciiTheme="majorHAnsi" w:hAnsiTheme="majorHAnsi" w:cstheme="majorHAnsi"/>
          <w:i/>
        </w:rPr>
        <w:t xml:space="preserve"> </w:t>
      </w:r>
    </w:p>
    <w:p w14:paraId="00000017" w14:textId="77777777" w:rsidR="009B038D" w:rsidRPr="00D07DAE" w:rsidRDefault="00751C80" w:rsidP="00751C80">
      <w:pPr>
        <w:rPr>
          <w:rFonts w:asciiTheme="majorHAnsi" w:hAnsiTheme="majorHAnsi" w:cstheme="majorHAnsi"/>
          <w:b/>
        </w:rPr>
      </w:pPr>
      <w:r w:rsidRPr="00D07DAE">
        <w:rPr>
          <w:rFonts w:asciiTheme="majorHAnsi" w:hAnsiTheme="majorHAnsi" w:cstheme="majorHAnsi"/>
          <w:b/>
        </w:rPr>
        <w:t>FAST FACTS:</w:t>
      </w:r>
    </w:p>
    <w:p w14:paraId="00000018" w14:textId="77777777" w:rsidR="009B038D" w:rsidRPr="00D07DAE" w:rsidRDefault="009B038D" w:rsidP="00751C80">
      <w:pPr>
        <w:rPr>
          <w:rFonts w:asciiTheme="majorHAnsi" w:hAnsiTheme="majorHAnsi" w:cstheme="majorHAnsi"/>
          <w:b/>
        </w:rPr>
      </w:pPr>
    </w:p>
    <w:p w14:paraId="00000019" w14:textId="77777777" w:rsidR="009B038D" w:rsidRPr="00D07DAE" w:rsidRDefault="00751C80" w:rsidP="00751C80">
      <w:pPr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D07DAE">
        <w:rPr>
          <w:rFonts w:asciiTheme="majorHAnsi" w:hAnsiTheme="majorHAnsi" w:cstheme="majorHAnsi"/>
        </w:rPr>
        <w:t>1981: The year Israel first designated Masafer Yatta an army firing zone</w:t>
      </w:r>
    </w:p>
    <w:p w14:paraId="0000001A" w14:textId="77777777" w:rsidR="009B038D" w:rsidRPr="00D07DAE" w:rsidRDefault="009B038D" w:rsidP="00751C80">
      <w:pPr>
        <w:ind w:left="720"/>
        <w:jc w:val="both"/>
        <w:rPr>
          <w:rFonts w:asciiTheme="majorHAnsi" w:hAnsiTheme="majorHAnsi" w:cstheme="majorHAnsi"/>
        </w:rPr>
      </w:pPr>
    </w:p>
    <w:p w14:paraId="0000001B" w14:textId="77777777" w:rsidR="009B038D" w:rsidRPr="00D07DAE" w:rsidRDefault="00751C80" w:rsidP="00751C80">
      <w:pPr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D07DAE">
        <w:rPr>
          <w:rFonts w:asciiTheme="majorHAnsi" w:hAnsiTheme="majorHAnsi" w:cstheme="majorHAnsi"/>
        </w:rPr>
        <w:t>1,144: The number of Palestinians living in 12 communities in Masafer Yatta, including 569 children</w:t>
      </w:r>
    </w:p>
    <w:p w14:paraId="0000001C" w14:textId="77777777" w:rsidR="009B038D" w:rsidRPr="00D07DAE" w:rsidRDefault="009B038D" w:rsidP="00751C80">
      <w:pPr>
        <w:jc w:val="both"/>
        <w:rPr>
          <w:rFonts w:asciiTheme="majorHAnsi" w:hAnsiTheme="majorHAnsi" w:cstheme="majorHAnsi"/>
        </w:rPr>
      </w:pPr>
    </w:p>
    <w:p w14:paraId="0000001D" w14:textId="77777777" w:rsidR="009B038D" w:rsidRPr="00D07DAE" w:rsidRDefault="00751C80" w:rsidP="00751C80">
      <w:pPr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D07DAE">
        <w:rPr>
          <w:rFonts w:asciiTheme="majorHAnsi" w:hAnsiTheme="majorHAnsi" w:cstheme="majorHAnsi"/>
        </w:rPr>
        <w:t>May 2022: A ruling issued by the Israeli Supreme Court removed all legal barriers to the forced displacement of Palestinians from Masafer Yatta to make way for a military zone</w:t>
      </w:r>
      <w:r w:rsidRPr="00D07DAE">
        <w:rPr>
          <w:rFonts w:asciiTheme="majorHAnsi" w:eastAsia="Calibri" w:hAnsiTheme="majorHAnsi" w:cstheme="majorHAnsi"/>
          <w:b/>
        </w:rPr>
        <w:t xml:space="preserve">. </w:t>
      </w:r>
    </w:p>
    <w:p w14:paraId="0000001E" w14:textId="77777777" w:rsidR="009B038D" w:rsidRPr="00D07DAE" w:rsidRDefault="009B038D" w:rsidP="00751C80">
      <w:pPr>
        <w:jc w:val="both"/>
        <w:rPr>
          <w:rFonts w:asciiTheme="majorHAnsi" w:hAnsiTheme="majorHAnsi" w:cstheme="majorHAnsi"/>
        </w:rPr>
      </w:pPr>
    </w:p>
    <w:p w14:paraId="0000001F" w14:textId="77777777" w:rsidR="009B038D" w:rsidRPr="00D07DAE" w:rsidRDefault="00751C80" w:rsidP="00751C80">
      <w:pPr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D07DAE">
        <w:rPr>
          <w:rFonts w:asciiTheme="majorHAnsi" w:hAnsiTheme="majorHAnsi" w:cstheme="majorHAnsi"/>
        </w:rPr>
        <w:t>From May to October 2021, 20.7% of MSF’s mental health patients experienced home incursions and 3.8% had their property demolished. These numbers increased to 39.8% and 21.8% respectively over the same time period in 2022. Following the rise in incidents, more than half of these patients reported psychosomatic symptoms; one quarter showed post-traumatic symptoms; and two-thirds described having depressive symptoms.</w:t>
      </w:r>
    </w:p>
    <w:p w14:paraId="00000020" w14:textId="77777777" w:rsidR="009B038D" w:rsidRPr="00D07DAE" w:rsidRDefault="009B038D" w:rsidP="00751C80">
      <w:pPr>
        <w:jc w:val="both"/>
        <w:rPr>
          <w:rFonts w:asciiTheme="majorHAnsi" w:hAnsiTheme="majorHAnsi" w:cstheme="majorHAnsi"/>
        </w:rPr>
      </w:pPr>
    </w:p>
    <w:p w14:paraId="00000021" w14:textId="1F92F282" w:rsidR="009B038D" w:rsidRDefault="00751C80" w:rsidP="00751C80">
      <w:pPr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D07DAE">
        <w:rPr>
          <w:rFonts w:asciiTheme="majorHAnsi" w:hAnsiTheme="majorHAnsi" w:cstheme="majorHAnsi"/>
        </w:rPr>
        <w:t xml:space="preserve">When comparing May to October 2022 to the same period in 2021, MSF observed a 27% reduction in the total number of consultations for chronic diseases per mobile clinic. Follow-up interviews showed that a majority of patients stopped coming to their regular follow-up consultations because of access-related issues, such as </w:t>
      </w:r>
      <w:r w:rsidR="002F3695">
        <w:rPr>
          <w:rFonts w:asciiTheme="majorHAnsi" w:hAnsiTheme="majorHAnsi" w:cstheme="majorHAnsi"/>
        </w:rPr>
        <w:t xml:space="preserve">having </w:t>
      </w:r>
      <w:r w:rsidRPr="00D07DAE">
        <w:rPr>
          <w:rFonts w:asciiTheme="majorHAnsi" w:hAnsiTheme="majorHAnsi" w:cstheme="majorHAnsi"/>
        </w:rPr>
        <w:t>their car confiscated by the Israeli army and the need to spend more time in the nearby town of Yatta to be closer to medical facilities.</w:t>
      </w:r>
    </w:p>
    <w:p w14:paraId="530A1496" w14:textId="77777777" w:rsidR="002F3695" w:rsidRDefault="002F3695" w:rsidP="00751C80">
      <w:pPr>
        <w:pStyle w:val="ListParagraph"/>
        <w:jc w:val="both"/>
        <w:rPr>
          <w:rFonts w:asciiTheme="majorHAnsi" w:hAnsiTheme="majorHAnsi" w:cstheme="majorHAnsi"/>
        </w:rPr>
      </w:pPr>
    </w:p>
    <w:p w14:paraId="432E1371" w14:textId="4CFA4D5A" w:rsidR="00751C80" w:rsidRPr="00751C80" w:rsidRDefault="002F3695" w:rsidP="00751C80">
      <w:pPr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 Masafer Yatta, w</w:t>
      </w:r>
      <w:r w:rsidRPr="00D07DAE">
        <w:rPr>
          <w:rFonts w:asciiTheme="majorHAnsi" w:hAnsiTheme="majorHAnsi" w:cstheme="majorHAnsi"/>
        </w:rPr>
        <w:t>ater pipes are regularly cut off, water tanks are destroyed</w:t>
      </w:r>
      <w:r>
        <w:rPr>
          <w:rFonts w:asciiTheme="majorHAnsi" w:hAnsiTheme="majorHAnsi" w:cstheme="majorHAnsi"/>
        </w:rPr>
        <w:t xml:space="preserve"> and</w:t>
      </w:r>
      <w:r w:rsidRPr="00D07DAE">
        <w:rPr>
          <w:rFonts w:asciiTheme="majorHAnsi" w:hAnsiTheme="majorHAnsi" w:cstheme="majorHAnsi"/>
        </w:rPr>
        <w:t xml:space="preserve"> trucks delivering water tanks are stopped and confiscated</w:t>
      </w:r>
      <w:r>
        <w:rPr>
          <w:rFonts w:asciiTheme="majorHAnsi" w:hAnsiTheme="majorHAnsi" w:cstheme="majorHAnsi"/>
        </w:rPr>
        <w:t>. T</w:t>
      </w:r>
      <w:r w:rsidRPr="00D07DAE">
        <w:rPr>
          <w:rFonts w:asciiTheme="majorHAnsi" w:hAnsiTheme="majorHAnsi" w:cstheme="majorHAnsi"/>
        </w:rPr>
        <w:t>he</w:t>
      </w:r>
      <w:r>
        <w:rPr>
          <w:rFonts w:asciiTheme="majorHAnsi" w:hAnsiTheme="majorHAnsi" w:cstheme="majorHAnsi"/>
        </w:rPr>
        <w:t xml:space="preserve"> </w:t>
      </w:r>
      <w:r w:rsidRPr="00D07DAE">
        <w:rPr>
          <w:rFonts w:asciiTheme="majorHAnsi" w:hAnsiTheme="majorHAnsi" w:cstheme="majorHAnsi"/>
        </w:rPr>
        <w:t xml:space="preserve">challenges </w:t>
      </w:r>
      <w:r>
        <w:rPr>
          <w:rFonts w:asciiTheme="majorHAnsi" w:hAnsiTheme="majorHAnsi" w:cstheme="majorHAnsi"/>
        </w:rPr>
        <w:t xml:space="preserve">of getting hold of sufficient water </w:t>
      </w:r>
      <w:r w:rsidRPr="00D07DAE">
        <w:rPr>
          <w:rFonts w:asciiTheme="majorHAnsi" w:hAnsiTheme="majorHAnsi" w:cstheme="majorHAnsi"/>
        </w:rPr>
        <w:t xml:space="preserve">are </w:t>
      </w:r>
      <w:r w:rsidRPr="00D07DAE">
        <w:rPr>
          <w:rFonts w:asciiTheme="majorHAnsi" w:hAnsiTheme="majorHAnsi" w:cstheme="majorHAnsi"/>
        </w:rPr>
        <w:lastRenderedPageBreak/>
        <w:t xml:space="preserve">further compounded by a lack of rain. The water </w:t>
      </w:r>
      <w:r>
        <w:rPr>
          <w:rFonts w:asciiTheme="majorHAnsi" w:hAnsiTheme="majorHAnsi" w:cstheme="majorHAnsi"/>
        </w:rPr>
        <w:t xml:space="preserve">shortage </w:t>
      </w:r>
      <w:r w:rsidRPr="00D07DAE">
        <w:rPr>
          <w:rFonts w:asciiTheme="majorHAnsi" w:hAnsiTheme="majorHAnsi" w:cstheme="majorHAnsi"/>
        </w:rPr>
        <w:t>creates concerns for residents’ physical health</w:t>
      </w:r>
      <w:r>
        <w:rPr>
          <w:rFonts w:asciiTheme="majorHAnsi" w:hAnsiTheme="majorHAnsi" w:cstheme="majorHAnsi"/>
        </w:rPr>
        <w:t>.</w:t>
      </w:r>
    </w:p>
    <w:sectPr w:rsidR="00751C80" w:rsidRPr="00751C8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3535"/>
    <w:multiLevelType w:val="multilevel"/>
    <w:tmpl w:val="06D45B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E83C0F"/>
    <w:multiLevelType w:val="hybridMultilevel"/>
    <w:tmpl w:val="9BD0E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2737F"/>
    <w:multiLevelType w:val="multilevel"/>
    <w:tmpl w:val="5BA8B9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F525335"/>
    <w:multiLevelType w:val="multilevel"/>
    <w:tmpl w:val="E22087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Y0szQ0MjI3szAxNzFU0lEKTi0uzszPAykwrgUAJY6PMiwAAAA="/>
  </w:docVars>
  <w:rsids>
    <w:rsidRoot w:val="009B038D"/>
    <w:rsid w:val="002668B1"/>
    <w:rsid w:val="002F3695"/>
    <w:rsid w:val="00317BED"/>
    <w:rsid w:val="00331387"/>
    <w:rsid w:val="00432291"/>
    <w:rsid w:val="005D04D3"/>
    <w:rsid w:val="006E04DE"/>
    <w:rsid w:val="00751C80"/>
    <w:rsid w:val="007E5E72"/>
    <w:rsid w:val="008F4AFC"/>
    <w:rsid w:val="00944E7C"/>
    <w:rsid w:val="00987150"/>
    <w:rsid w:val="009B038D"/>
    <w:rsid w:val="009C59EC"/>
    <w:rsid w:val="009E6569"/>
    <w:rsid w:val="00A5217D"/>
    <w:rsid w:val="00B53B38"/>
    <w:rsid w:val="00CF030C"/>
    <w:rsid w:val="00D07DAE"/>
    <w:rsid w:val="00D87AD8"/>
    <w:rsid w:val="00E0793B"/>
    <w:rsid w:val="00E20045"/>
    <w:rsid w:val="00E5463A"/>
    <w:rsid w:val="00F7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DC4CF6"/>
  <w15:docId w15:val="{E6C08A53-574A-4D70-A070-58C38FB9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D07DAE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F0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03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03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30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F36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04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Jinane.saad</dc:creator>
  <cp:lastModifiedBy>Seipati Moloi</cp:lastModifiedBy>
  <cp:revision>12</cp:revision>
  <dcterms:created xsi:type="dcterms:W3CDTF">2023-03-22T14:49:00Z</dcterms:created>
  <dcterms:modified xsi:type="dcterms:W3CDTF">2023-04-03T11:59:00Z</dcterms:modified>
</cp:coreProperties>
</file>